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74" w:rsidRPr="0071007C" w:rsidRDefault="00002274" w:rsidP="00002274">
      <w:pPr>
        <w:jc w:val="center"/>
        <w:rPr>
          <w:rFonts w:ascii="Times New Roman" w:hAnsi="Times New Roman" w:cs="Times New Roman"/>
          <w:b/>
          <w:sz w:val="28"/>
          <w:szCs w:val="28"/>
        </w:rPr>
      </w:pPr>
      <w:r w:rsidRPr="0071007C">
        <w:rPr>
          <w:rFonts w:ascii="Times New Roman" w:hAnsi="Times New Roman" w:cs="Times New Roman"/>
          <w:b/>
          <w:sz w:val="28"/>
          <w:szCs w:val="28"/>
        </w:rPr>
        <w:t>B.Com 4</w:t>
      </w:r>
      <w:r w:rsidRPr="0071007C">
        <w:rPr>
          <w:rFonts w:ascii="Times New Roman" w:hAnsi="Times New Roman" w:cs="Times New Roman"/>
          <w:b/>
          <w:sz w:val="28"/>
          <w:szCs w:val="28"/>
          <w:vertAlign w:val="superscript"/>
        </w:rPr>
        <w:t>th</w:t>
      </w:r>
      <w:r w:rsidRPr="0071007C">
        <w:rPr>
          <w:rFonts w:ascii="Times New Roman" w:hAnsi="Times New Roman" w:cs="Times New Roman"/>
          <w:b/>
          <w:sz w:val="28"/>
          <w:szCs w:val="28"/>
        </w:rPr>
        <w:t xml:space="preserve"> Semester, 2020</w:t>
      </w:r>
    </w:p>
    <w:p w:rsidR="00002274" w:rsidRPr="0071007C" w:rsidRDefault="00002274" w:rsidP="00002274">
      <w:pPr>
        <w:jc w:val="center"/>
        <w:rPr>
          <w:rFonts w:ascii="Times New Roman" w:hAnsi="Times New Roman" w:cs="Times New Roman"/>
          <w:b/>
          <w:sz w:val="28"/>
          <w:szCs w:val="28"/>
        </w:rPr>
      </w:pPr>
      <w:r w:rsidRPr="0071007C">
        <w:rPr>
          <w:rFonts w:ascii="Times New Roman" w:hAnsi="Times New Roman" w:cs="Times New Roman"/>
          <w:b/>
          <w:sz w:val="28"/>
          <w:szCs w:val="28"/>
        </w:rPr>
        <w:t>SUB: Financial Services</w:t>
      </w:r>
    </w:p>
    <w:p w:rsidR="00002274" w:rsidRDefault="00002274" w:rsidP="00002274">
      <w:pPr>
        <w:jc w:val="right"/>
        <w:rPr>
          <w:rFonts w:ascii="Times New Roman" w:hAnsi="Times New Roman" w:cs="Times New Roman"/>
          <w:sz w:val="28"/>
          <w:szCs w:val="28"/>
        </w:rPr>
      </w:pPr>
      <w:r>
        <w:rPr>
          <w:rFonts w:ascii="Times New Roman" w:hAnsi="Times New Roman" w:cs="Times New Roman"/>
          <w:sz w:val="28"/>
          <w:szCs w:val="28"/>
        </w:rPr>
        <w:t xml:space="preserve">Dr. </w:t>
      </w:r>
      <w:proofErr w:type="spellStart"/>
      <w:r>
        <w:rPr>
          <w:rFonts w:ascii="Times New Roman" w:hAnsi="Times New Roman" w:cs="Times New Roman"/>
          <w:sz w:val="28"/>
          <w:szCs w:val="28"/>
        </w:rPr>
        <w:t>Suchismita</w:t>
      </w:r>
      <w:proofErr w:type="spellEnd"/>
      <w:r>
        <w:rPr>
          <w:rFonts w:ascii="Times New Roman" w:hAnsi="Times New Roman" w:cs="Times New Roman"/>
          <w:sz w:val="28"/>
          <w:szCs w:val="28"/>
        </w:rPr>
        <w:t xml:space="preserve"> Paul</w:t>
      </w:r>
    </w:p>
    <w:p w:rsidR="00002274" w:rsidRDefault="00002274" w:rsidP="00002274">
      <w:pPr>
        <w:jc w:val="right"/>
        <w:rPr>
          <w:rFonts w:ascii="Times New Roman" w:hAnsi="Times New Roman" w:cs="Times New Roman"/>
          <w:sz w:val="28"/>
          <w:szCs w:val="28"/>
        </w:rPr>
      </w:pPr>
      <w:r>
        <w:rPr>
          <w:rFonts w:ascii="Times New Roman" w:hAnsi="Times New Roman" w:cs="Times New Roman"/>
          <w:sz w:val="28"/>
          <w:szCs w:val="28"/>
        </w:rPr>
        <w:t>Dept. of Commerce</w:t>
      </w:r>
    </w:p>
    <w:p w:rsidR="00002274" w:rsidRDefault="00002274" w:rsidP="00002274">
      <w:pPr>
        <w:jc w:val="right"/>
        <w:rPr>
          <w:rFonts w:ascii="Times New Roman" w:hAnsi="Times New Roman" w:cs="Times New Roman"/>
          <w:sz w:val="28"/>
          <w:szCs w:val="28"/>
        </w:rPr>
      </w:pPr>
      <w:proofErr w:type="spellStart"/>
      <w:r>
        <w:rPr>
          <w:rFonts w:ascii="Times New Roman" w:hAnsi="Times New Roman" w:cs="Times New Roman"/>
          <w:sz w:val="28"/>
          <w:szCs w:val="28"/>
        </w:rPr>
        <w:t>Tezpur</w:t>
      </w:r>
      <w:proofErr w:type="spellEnd"/>
      <w:r>
        <w:rPr>
          <w:rFonts w:ascii="Times New Roman" w:hAnsi="Times New Roman" w:cs="Times New Roman"/>
          <w:sz w:val="28"/>
          <w:szCs w:val="28"/>
        </w:rPr>
        <w:t xml:space="preserve"> College</w:t>
      </w:r>
    </w:p>
    <w:p w:rsidR="00002274" w:rsidRPr="0071007C" w:rsidRDefault="00002274" w:rsidP="00002274">
      <w:pPr>
        <w:tabs>
          <w:tab w:val="left" w:pos="634"/>
        </w:tabs>
        <w:rPr>
          <w:rFonts w:ascii="Times New Roman" w:hAnsi="Times New Roman" w:cs="Times New Roman"/>
          <w:b/>
          <w:sz w:val="32"/>
          <w:szCs w:val="32"/>
        </w:rPr>
      </w:pPr>
      <w:r>
        <w:rPr>
          <w:rFonts w:ascii="Times New Roman" w:hAnsi="Times New Roman" w:cs="Times New Roman"/>
          <w:sz w:val="28"/>
          <w:szCs w:val="28"/>
        </w:rPr>
        <w:tab/>
      </w:r>
      <w:r w:rsidRPr="0071007C">
        <w:rPr>
          <w:rFonts w:ascii="Times New Roman" w:hAnsi="Times New Roman" w:cs="Times New Roman"/>
          <w:b/>
          <w:sz w:val="32"/>
          <w:szCs w:val="32"/>
        </w:rPr>
        <w:t>UNIT 5: Innovations in Financial Services</w:t>
      </w:r>
    </w:p>
    <w:p w:rsidR="00002274" w:rsidRDefault="00002274" w:rsidP="00002274">
      <w:pPr>
        <w:tabs>
          <w:tab w:val="left" w:pos="634"/>
        </w:tabs>
        <w:rPr>
          <w:rFonts w:ascii="Times New Roman" w:hAnsi="Times New Roman" w:cs="Times New Roman"/>
          <w:b/>
          <w:sz w:val="32"/>
          <w:szCs w:val="32"/>
        </w:rPr>
      </w:pPr>
      <w:r>
        <w:rPr>
          <w:rFonts w:ascii="Times New Roman" w:hAnsi="Times New Roman" w:cs="Times New Roman"/>
          <w:b/>
          <w:sz w:val="32"/>
          <w:szCs w:val="32"/>
        </w:rPr>
        <w:t xml:space="preserve">                                </w:t>
      </w:r>
      <w:r w:rsidRPr="0071007C">
        <w:rPr>
          <w:rFonts w:ascii="Times New Roman" w:hAnsi="Times New Roman" w:cs="Times New Roman"/>
          <w:b/>
          <w:sz w:val="32"/>
          <w:szCs w:val="32"/>
        </w:rPr>
        <w:t>Venture Capital</w:t>
      </w:r>
    </w:p>
    <w:p w:rsidR="00002274" w:rsidRPr="00B56862" w:rsidRDefault="00002274" w:rsidP="00002274">
      <w:pPr>
        <w:tabs>
          <w:tab w:val="left" w:pos="634"/>
        </w:tabs>
        <w:rPr>
          <w:rFonts w:ascii="Times New Roman" w:hAnsi="Times New Roman" w:cs="Times New Roman"/>
          <w:b/>
          <w:color w:val="FF0000"/>
          <w:sz w:val="24"/>
          <w:szCs w:val="24"/>
        </w:rPr>
      </w:pPr>
      <w:r w:rsidRPr="00B56862">
        <w:rPr>
          <w:rFonts w:ascii="Times New Roman" w:hAnsi="Times New Roman" w:cs="Times New Roman"/>
          <w:b/>
          <w:color w:val="FF0000"/>
          <w:sz w:val="28"/>
          <w:szCs w:val="28"/>
        </w:rPr>
        <w:t xml:space="preserve">Q. </w:t>
      </w:r>
      <w:r w:rsidRPr="00B56862">
        <w:rPr>
          <w:rFonts w:ascii="Times New Roman" w:hAnsi="Times New Roman" w:cs="Times New Roman"/>
          <w:b/>
          <w:color w:val="FF0000"/>
          <w:sz w:val="24"/>
          <w:szCs w:val="24"/>
        </w:rPr>
        <w:t>What do you understand by the term ‘Venture Capital’? What are the areas where Venture Capitalists would like to undertake investments?</w:t>
      </w:r>
      <w:r>
        <w:rPr>
          <w:rFonts w:ascii="Times New Roman" w:hAnsi="Times New Roman" w:cs="Times New Roman"/>
          <w:b/>
          <w:color w:val="FF0000"/>
          <w:sz w:val="24"/>
          <w:szCs w:val="24"/>
        </w:rPr>
        <w:t xml:space="preserve">      4+6=10 marks.</w:t>
      </w:r>
    </w:p>
    <w:p w:rsidR="00002274" w:rsidRPr="00B56862" w:rsidRDefault="00002274" w:rsidP="00002274">
      <w:pPr>
        <w:tabs>
          <w:tab w:val="left" w:pos="2154"/>
        </w:tabs>
        <w:rPr>
          <w:rFonts w:ascii="Times New Roman" w:hAnsi="Times New Roman" w:cs="Times New Roman"/>
          <w:b/>
          <w:color w:val="FF0000"/>
          <w:sz w:val="24"/>
          <w:szCs w:val="24"/>
        </w:rPr>
      </w:pPr>
      <w:r w:rsidRPr="00B56862">
        <w:rPr>
          <w:rFonts w:ascii="Times New Roman" w:hAnsi="Times New Roman" w:cs="Times New Roman"/>
          <w:b/>
          <w:color w:val="FF0000"/>
          <w:sz w:val="24"/>
          <w:szCs w:val="24"/>
        </w:rPr>
        <w:t>Or</w:t>
      </w:r>
      <w:r w:rsidRPr="00B56862">
        <w:rPr>
          <w:rFonts w:ascii="Times New Roman" w:hAnsi="Times New Roman" w:cs="Times New Roman"/>
          <w:b/>
          <w:color w:val="FF0000"/>
          <w:sz w:val="24"/>
          <w:szCs w:val="24"/>
        </w:rPr>
        <w:tab/>
      </w:r>
    </w:p>
    <w:p w:rsidR="00002274" w:rsidRPr="00B56862" w:rsidRDefault="00002274" w:rsidP="00002274">
      <w:pPr>
        <w:tabs>
          <w:tab w:val="left" w:pos="634"/>
        </w:tabs>
        <w:rPr>
          <w:rFonts w:ascii="Times New Roman" w:hAnsi="Times New Roman" w:cs="Times New Roman"/>
          <w:b/>
          <w:color w:val="FF0000"/>
          <w:sz w:val="24"/>
          <w:szCs w:val="24"/>
        </w:rPr>
      </w:pPr>
      <w:r w:rsidRPr="00B56862">
        <w:rPr>
          <w:rFonts w:ascii="Times New Roman" w:hAnsi="Times New Roman" w:cs="Times New Roman"/>
          <w:b/>
          <w:color w:val="FF0000"/>
          <w:sz w:val="24"/>
          <w:szCs w:val="24"/>
        </w:rPr>
        <w:t>What is Venture Capital? What are the factors taken into account by the venture capitalists while making investments?</w:t>
      </w:r>
    </w:p>
    <w:p w:rsidR="00002274" w:rsidRDefault="00002274" w:rsidP="00002274">
      <w:pPr>
        <w:tabs>
          <w:tab w:val="left" w:pos="634"/>
        </w:tabs>
        <w:rPr>
          <w:rFonts w:ascii="Times New Roman" w:hAnsi="Times New Roman" w:cs="Times New Roman"/>
          <w:sz w:val="24"/>
          <w:szCs w:val="24"/>
        </w:rPr>
      </w:pPr>
      <w:r w:rsidRPr="00D31350">
        <w:rPr>
          <w:rFonts w:ascii="Times New Roman" w:hAnsi="Times New Roman" w:cs="Times New Roman"/>
          <w:b/>
          <w:sz w:val="28"/>
          <w:szCs w:val="28"/>
        </w:rPr>
        <w:t>Answer:</w:t>
      </w:r>
      <w:r>
        <w:rPr>
          <w:rFonts w:ascii="Times New Roman" w:hAnsi="Times New Roman" w:cs="Times New Roman"/>
          <w:b/>
          <w:sz w:val="28"/>
          <w:szCs w:val="28"/>
        </w:rPr>
        <w:t xml:space="preserve"> </w:t>
      </w:r>
      <w:r w:rsidRPr="00D31350">
        <w:rPr>
          <w:rFonts w:ascii="Times New Roman" w:hAnsi="Times New Roman" w:cs="Times New Roman"/>
          <w:sz w:val="24"/>
          <w:szCs w:val="24"/>
        </w:rPr>
        <w:t>The term ‘Venture Capital’</w:t>
      </w:r>
      <w:r>
        <w:rPr>
          <w:rFonts w:ascii="Times New Roman" w:hAnsi="Times New Roman" w:cs="Times New Roman"/>
          <w:sz w:val="24"/>
          <w:szCs w:val="24"/>
        </w:rPr>
        <w:t xml:space="preserve"> represents financial investment in a highly risky project with the objective of earning a high rate of return. Venture capital is e capital provided by firms of professionals who invest alongside management in young, rapidly growing or changing companies that have the potential for high growth. It is a form of equity financing especially designed for funding high risk and high reward projects.</w:t>
      </w:r>
    </w:p>
    <w:p w:rsidR="00002274" w:rsidRDefault="00002274" w:rsidP="00002274">
      <w:pPr>
        <w:tabs>
          <w:tab w:val="left" w:pos="634"/>
        </w:tabs>
        <w:rPr>
          <w:rFonts w:ascii="Times New Roman" w:hAnsi="Times New Roman" w:cs="Times New Roman"/>
          <w:sz w:val="24"/>
          <w:szCs w:val="24"/>
        </w:rPr>
      </w:pPr>
      <w:r>
        <w:rPr>
          <w:rFonts w:ascii="Times New Roman" w:hAnsi="Times New Roman" w:cs="Times New Roman"/>
          <w:sz w:val="24"/>
          <w:szCs w:val="24"/>
        </w:rPr>
        <w:t xml:space="preserve">A young, high tech company that is in the early stage of financing and is not yet ready to make a public offer of securities may seek venture capital. Such a high risk capital is provided by venture capital in the form of long-term equity finance with the hope of earning a high rate of return primarily in the form of capital gain. In fact, the venture capitalist acts as a partner with the entrepreneur. </w:t>
      </w:r>
    </w:p>
    <w:p w:rsidR="00002274" w:rsidRDefault="00002274" w:rsidP="00002274">
      <w:pPr>
        <w:tabs>
          <w:tab w:val="left" w:pos="634"/>
        </w:tabs>
        <w:rPr>
          <w:rFonts w:ascii="Times New Roman" w:hAnsi="Times New Roman" w:cs="Times New Roman"/>
          <w:sz w:val="24"/>
          <w:szCs w:val="24"/>
        </w:rPr>
      </w:pPr>
      <w:r>
        <w:rPr>
          <w:rFonts w:ascii="Times New Roman" w:hAnsi="Times New Roman" w:cs="Times New Roman"/>
          <w:sz w:val="24"/>
          <w:szCs w:val="24"/>
        </w:rPr>
        <w:t>Thus, a venture capitalist (VC) may provide the seed capita</w:t>
      </w:r>
      <w:r w:rsidR="00D9442A">
        <w:rPr>
          <w:rFonts w:ascii="Times New Roman" w:hAnsi="Times New Roman" w:cs="Times New Roman"/>
          <w:sz w:val="24"/>
          <w:szCs w:val="24"/>
        </w:rPr>
        <w:t>l for unproven ideas, products and technology</w:t>
      </w:r>
      <w:r>
        <w:rPr>
          <w:rFonts w:ascii="Times New Roman" w:hAnsi="Times New Roman" w:cs="Times New Roman"/>
          <w:sz w:val="24"/>
          <w:szCs w:val="24"/>
        </w:rPr>
        <w:t xml:space="preserve"> oriented or start up firms. The venture capitalist may also invest in a firm that is unable to raise finance through conventional means.</w:t>
      </w:r>
    </w:p>
    <w:p w:rsidR="00002274" w:rsidRDefault="00002274" w:rsidP="00002274">
      <w:pPr>
        <w:tabs>
          <w:tab w:val="left" w:pos="634"/>
        </w:tabs>
        <w:rPr>
          <w:rFonts w:ascii="Times New Roman" w:hAnsi="Times New Roman" w:cs="Times New Roman"/>
          <w:sz w:val="24"/>
          <w:szCs w:val="24"/>
        </w:rPr>
      </w:pPr>
      <w:r>
        <w:rPr>
          <w:rFonts w:ascii="Times New Roman" w:hAnsi="Times New Roman" w:cs="Times New Roman"/>
          <w:sz w:val="24"/>
          <w:szCs w:val="24"/>
        </w:rPr>
        <w:t>The venture capitalists usually take into account the following factors while making investments:</w:t>
      </w:r>
    </w:p>
    <w:p w:rsidR="00002274" w:rsidRDefault="00002274" w:rsidP="00002274">
      <w:pPr>
        <w:pStyle w:val="ListParagraph"/>
        <w:numPr>
          <w:ilvl w:val="0"/>
          <w:numId w:val="1"/>
        </w:numPr>
        <w:tabs>
          <w:tab w:val="left" w:pos="634"/>
        </w:tabs>
        <w:rPr>
          <w:rFonts w:ascii="Times New Roman" w:hAnsi="Times New Roman" w:cs="Times New Roman"/>
          <w:sz w:val="24"/>
          <w:szCs w:val="24"/>
        </w:rPr>
      </w:pPr>
      <w:r w:rsidRPr="00210613">
        <w:rPr>
          <w:rFonts w:ascii="Times New Roman" w:hAnsi="Times New Roman" w:cs="Times New Roman"/>
          <w:b/>
          <w:sz w:val="24"/>
          <w:szCs w:val="24"/>
        </w:rPr>
        <w:t xml:space="preserve">Strong management team: </w:t>
      </w:r>
      <w:r>
        <w:rPr>
          <w:rFonts w:ascii="Times New Roman" w:hAnsi="Times New Roman" w:cs="Times New Roman"/>
          <w:sz w:val="24"/>
          <w:szCs w:val="24"/>
        </w:rPr>
        <w:t xml:space="preserve">Venture capital firms ascertain the strength of the management team in terms of adequacy of level of skills, commitment and motivation hat creates a balance between members in area such as marketing, finance and operations, </w:t>
      </w:r>
      <w:r>
        <w:rPr>
          <w:rFonts w:ascii="Times New Roman" w:hAnsi="Times New Roman" w:cs="Times New Roman"/>
          <w:sz w:val="24"/>
          <w:szCs w:val="24"/>
        </w:rPr>
        <w:lastRenderedPageBreak/>
        <w:t>research and development, tax issues, etc. Track record of promoters is also taken into account.</w:t>
      </w:r>
    </w:p>
    <w:p w:rsidR="00002274" w:rsidRDefault="00002274" w:rsidP="00002274">
      <w:pPr>
        <w:pStyle w:val="ListParagraph"/>
        <w:numPr>
          <w:ilvl w:val="0"/>
          <w:numId w:val="1"/>
        </w:numPr>
        <w:tabs>
          <w:tab w:val="left" w:pos="634"/>
        </w:tabs>
        <w:rPr>
          <w:rFonts w:ascii="Times New Roman" w:hAnsi="Times New Roman" w:cs="Times New Roman"/>
          <w:sz w:val="24"/>
          <w:szCs w:val="24"/>
        </w:rPr>
      </w:pPr>
      <w:r>
        <w:rPr>
          <w:rFonts w:ascii="Times New Roman" w:hAnsi="Times New Roman" w:cs="Times New Roman"/>
          <w:b/>
          <w:sz w:val="24"/>
          <w:szCs w:val="24"/>
        </w:rPr>
        <w:t>A Viable Idea:</w:t>
      </w:r>
      <w:r>
        <w:rPr>
          <w:rFonts w:ascii="Times New Roman" w:hAnsi="Times New Roman" w:cs="Times New Roman"/>
          <w:sz w:val="24"/>
          <w:szCs w:val="24"/>
        </w:rPr>
        <w:t xml:space="preserve"> Before making investment decision, venture capital firms consider the viability of project or the idea because a viable idea establishes the market for the product or service. </w:t>
      </w:r>
    </w:p>
    <w:p w:rsidR="00664599" w:rsidRDefault="00664599" w:rsidP="00002274">
      <w:pPr>
        <w:pStyle w:val="ListParagraph"/>
        <w:numPr>
          <w:ilvl w:val="0"/>
          <w:numId w:val="1"/>
        </w:numPr>
        <w:tabs>
          <w:tab w:val="left" w:pos="634"/>
        </w:tabs>
        <w:rPr>
          <w:rFonts w:ascii="Times New Roman" w:hAnsi="Times New Roman" w:cs="Times New Roman"/>
          <w:sz w:val="24"/>
          <w:szCs w:val="24"/>
        </w:rPr>
      </w:pPr>
      <w:r>
        <w:rPr>
          <w:rFonts w:ascii="Times New Roman" w:hAnsi="Times New Roman" w:cs="Times New Roman"/>
          <w:b/>
          <w:sz w:val="24"/>
          <w:szCs w:val="24"/>
        </w:rPr>
        <w:t>Business Plan:</w:t>
      </w:r>
      <w:r>
        <w:rPr>
          <w:rFonts w:ascii="Times New Roman" w:hAnsi="Times New Roman" w:cs="Times New Roman"/>
          <w:sz w:val="24"/>
          <w:szCs w:val="24"/>
        </w:rPr>
        <w:t xml:space="preserve"> The business plan should concisely describe the nature of the business, the qualifications of the members of the management team, how well, the business has performed, business projections and forecasts. The promoters experience in the proposed or related businesses is an important consideration.</w:t>
      </w:r>
    </w:p>
    <w:p w:rsidR="00664599" w:rsidRDefault="00664599" w:rsidP="00002274">
      <w:pPr>
        <w:pStyle w:val="ListParagraph"/>
        <w:numPr>
          <w:ilvl w:val="0"/>
          <w:numId w:val="1"/>
        </w:numPr>
        <w:tabs>
          <w:tab w:val="left" w:pos="634"/>
        </w:tabs>
        <w:rPr>
          <w:rFonts w:ascii="Times New Roman" w:hAnsi="Times New Roman" w:cs="Times New Roman"/>
          <w:sz w:val="24"/>
          <w:szCs w:val="24"/>
        </w:rPr>
      </w:pPr>
      <w:r>
        <w:rPr>
          <w:rFonts w:ascii="Times New Roman" w:hAnsi="Times New Roman" w:cs="Times New Roman"/>
          <w:b/>
          <w:sz w:val="24"/>
          <w:szCs w:val="24"/>
        </w:rPr>
        <w:t>Project cost and returns:</w:t>
      </w:r>
      <w:r>
        <w:rPr>
          <w:rFonts w:ascii="Times New Roman" w:hAnsi="Times New Roman" w:cs="Times New Roman"/>
          <w:sz w:val="24"/>
          <w:szCs w:val="24"/>
        </w:rPr>
        <w:t xml:space="preserve"> A venture capitalist would like to undertake investment in a venture only if future cash inflows are likely to be more than the present cash outflows. The project costs, scheme of financing, sources of finance, cash inflows for the next five years are closely studied by the venture capitalist.</w:t>
      </w:r>
    </w:p>
    <w:p w:rsidR="00664599" w:rsidRDefault="00664599" w:rsidP="00002274">
      <w:pPr>
        <w:pStyle w:val="ListParagraph"/>
        <w:numPr>
          <w:ilvl w:val="0"/>
          <w:numId w:val="1"/>
        </w:numPr>
        <w:tabs>
          <w:tab w:val="left" w:pos="634"/>
        </w:tabs>
        <w:rPr>
          <w:rFonts w:ascii="Times New Roman" w:hAnsi="Times New Roman" w:cs="Times New Roman"/>
          <w:sz w:val="24"/>
          <w:szCs w:val="24"/>
        </w:rPr>
      </w:pPr>
      <w:r>
        <w:rPr>
          <w:rFonts w:ascii="Times New Roman" w:hAnsi="Times New Roman" w:cs="Times New Roman"/>
          <w:b/>
          <w:sz w:val="24"/>
          <w:szCs w:val="24"/>
        </w:rPr>
        <w:t>Future market prospects:</w:t>
      </w:r>
      <w:r>
        <w:rPr>
          <w:rFonts w:ascii="Times New Roman" w:hAnsi="Times New Roman" w:cs="Times New Roman"/>
          <w:sz w:val="24"/>
          <w:szCs w:val="24"/>
        </w:rPr>
        <w:t xml:space="preserve"> The marketing policies adopted, marketing strategies in relation to the competitors, market research undertaken, market size, share and future market prospects are some of the considerations that affect the decision.</w:t>
      </w:r>
    </w:p>
    <w:p w:rsidR="00664599" w:rsidRDefault="00D31E46" w:rsidP="00002274">
      <w:pPr>
        <w:pStyle w:val="ListParagraph"/>
        <w:numPr>
          <w:ilvl w:val="0"/>
          <w:numId w:val="1"/>
        </w:numPr>
        <w:tabs>
          <w:tab w:val="left" w:pos="634"/>
        </w:tabs>
        <w:rPr>
          <w:rFonts w:ascii="Times New Roman" w:hAnsi="Times New Roman" w:cs="Times New Roman"/>
          <w:sz w:val="24"/>
          <w:szCs w:val="24"/>
        </w:rPr>
      </w:pPr>
      <w:r>
        <w:rPr>
          <w:rFonts w:ascii="Times New Roman" w:hAnsi="Times New Roman" w:cs="Times New Roman"/>
          <w:b/>
          <w:sz w:val="24"/>
          <w:szCs w:val="24"/>
        </w:rPr>
        <w:t>Existing technology:</w:t>
      </w:r>
      <w:r>
        <w:rPr>
          <w:rFonts w:ascii="Times New Roman" w:hAnsi="Times New Roman" w:cs="Times New Roman"/>
          <w:sz w:val="24"/>
          <w:szCs w:val="24"/>
        </w:rPr>
        <w:t xml:space="preserve"> Existing technology used and any technical collaboration agreements entered into by the promoters also to a large extent affect the investment decision.</w:t>
      </w:r>
    </w:p>
    <w:p w:rsidR="00D31E46" w:rsidRDefault="00D31E46" w:rsidP="00002274">
      <w:pPr>
        <w:pStyle w:val="ListParagraph"/>
        <w:numPr>
          <w:ilvl w:val="0"/>
          <w:numId w:val="1"/>
        </w:numPr>
        <w:tabs>
          <w:tab w:val="left" w:pos="634"/>
        </w:tabs>
        <w:rPr>
          <w:rFonts w:ascii="Times New Roman" w:hAnsi="Times New Roman" w:cs="Times New Roman"/>
          <w:sz w:val="24"/>
          <w:szCs w:val="24"/>
        </w:rPr>
      </w:pPr>
      <w:r>
        <w:rPr>
          <w:rFonts w:ascii="Times New Roman" w:hAnsi="Times New Roman" w:cs="Times New Roman"/>
          <w:b/>
          <w:sz w:val="24"/>
          <w:szCs w:val="24"/>
        </w:rPr>
        <w:t>Miscellaneous factors:</w:t>
      </w:r>
      <w:r>
        <w:rPr>
          <w:rFonts w:ascii="Times New Roman" w:hAnsi="Times New Roman" w:cs="Times New Roman"/>
          <w:sz w:val="24"/>
          <w:szCs w:val="24"/>
        </w:rPr>
        <w:t xml:space="preserve"> Other factors which indirectly affect the investment decisions include availability of raw materials and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pollution control measures undertaken, government policies, rules and regulations applicable to the business/industry, location of the industry, etc.</w:t>
      </w:r>
    </w:p>
    <w:p w:rsidR="00F4765A" w:rsidRDefault="00F4765A"/>
    <w:sectPr w:rsidR="00F4765A" w:rsidSect="00F476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D7C75"/>
    <w:multiLevelType w:val="hybridMultilevel"/>
    <w:tmpl w:val="9EAA7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02274"/>
    <w:rsid w:val="00002274"/>
    <w:rsid w:val="00664599"/>
    <w:rsid w:val="00D31E46"/>
    <w:rsid w:val="00D9442A"/>
    <w:rsid w:val="00F476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2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2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2020-05-29T15:45:00Z</dcterms:created>
  <dcterms:modified xsi:type="dcterms:W3CDTF">2020-05-29T16:02:00Z</dcterms:modified>
</cp:coreProperties>
</file>